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C4974" w:rsidR="001E41F3" w:rsidRDefault="001E41F3">
      <w:pPr>
        <w:pStyle w:val="CRCoverPage"/>
        <w:tabs>
          <w:tab w:val="right" w:pos="9639"/>
        </w:tabs>
        <w:spacing w:after="0"/>
        <w:rPr>
          <w:b/>
          <w:i/>
          <w:noProof/>
          <w:sz w:val="28"/>
        </w:rPr>
      </w:pPr>
      <w:r>
        <w:rPr>
          <w:b/>
          <w:noProof/>
          <w:sz w:val="24"/>
        </w:rPr>
        <w:t>3GPP TSG-</w:t>
      </w:r>
      <w:r w:rsidR="009045BA">
        <w:fldChar w:fldCharType="begin"/>
      </w:r>
      <w:r w:rsidR="009045BA">
        <w:instrText xml:space="preserve"> DOCPROPERTY  TSG/WGRef  \* MERGEFORMAT </w:instrText>
      </w:r>
      <w:r w:rsidR="009045BA">
        <w:fldChar w:fldCharType="separate"/>
      </w:r>
      <w:r w:rsidR="009045BA" w:rsidRPr="009045BA">
        <w:rPr>
          <w:b/>
          <w:noProof/>
          <w:sz w:val="24"/>
        </w:rPr>
        <w:t>SA6</w:t>
      </w:r>
      <w:r w:rsidR="009045BA">
        <w:rPr>
          <w:b/>
          <w:noProof/>
          <w:sz w:val="24"/>
        </w:rPr>
        <w:fldChar w:fldCharType="end"/>
      </w:r>
      <w:r w:rsidR="00C66BA2">
        <w:rPr>
          <w:b/>
          <w:noProof/>
          <w:sz w:val="24"/>
        </w:rPr>
        <w:t xml:space="preserve"> </w:t>
      </w:r>
      <w:r>
        <w:rPr>
          <w:b/>
          <w:noProof/>
          <w:sz w:val="24"/>
        </w:rPr>
        <w:t>Meeting #</w:t>
      </w:r>
      <w:r w:rsidR="009045BA">
        <w:fldChar w:fldCharType="begin"/>
      </w:r>
      <w:r w:rsidR="009045BA">
        <w:instrText xml:space="preserve"> DOCPROPERTY  MtgSeq  \* MERGEFORMAT </w:instrText>
      </w:r>
      <w:r w:rsidR="009045BA">
        <w:fldChar w:fldCharType="separate"/>
      </w:r>
      <w:r w:rsidR="009045BA" w:rsidRPr="009045BA">
        <w:rPr>
          <w:b/>
          <w:noProof/>
          <w:sz w:val="24"/>
        </w:rPr>
        <w:t>58</w:t>
      </w:r>
      <w:r w:rsidR="009045BA">
        <w:rPr>
          <w:b/>
          <w:noProof/>
          <w:sz w:val="24"/>
        </w:rPr>
        <w:fldChar w:fldCharType="end"/>
      </w:r>
      <w:r w:rsidR="009045BA">
        <w:fldChar w:fldCharType="begin"/>
      </w:r>
      <w:r w:rsidR="009045BA">
        <w:instrText xml:space="preserve"> DOCPROPERTY  MtgTitle  \* MERGEFORMAT </w:instrText>
      </w:r>
      <w:r w:rsidR="009045BA">
        <w:fldChar w:fldCharType="end"/>
      </w:r>
      <w:r>
        <w:rPr>
          <w:b/>
          <w:i/>
          <w:noProof/>
          <w:sz w:val="28"/>
        </w:rPr>
        <w:tab/>
      </w:r>
      <w:r w:rsidR="009045BA">
        <w:fldChar w:fldCharType="begin"/>
      </w:r>
      <w:r w:rsidR="009045BA">
        <w:instrText xml:space="preserve"> DOCPROPERTY  Tdoc#  \* MERGEFORMAT </w:instrText>
      </w:r>
      <w:r w:rsidR="009045BA">
        <w:fldChar w:fldCharType="separate"/>
      </w:r>
      <w:r w:rsidR="009045BA" w:rsidRPr="009045BA">
        <w:rPr>
          <w:b/>
          <w:i/>
          <w:noProof/>
          <w:sz w:val="28"/>
        </w:rPr>
        <w:t>S6-233902</w:t>
      </w:r>
      <w:r w:rsidR="009045BA">
        <w:rPr>
          <w:b/>
          <w:i/>
          <w:noProof/>
          <w:sz w:val="28"/>
        </w:rPr>
        <w:fldChar w:fldCharType="end"/>
      </w:r>
    </w:p>
    <w:p w14:paraId="7BAE1CF1" w14:textId="3B94501D" w:rsidR="009045BA" w:rsidRDefault="009045BA" w:rsidP="009045BA">
      <w:pPr>
        <w:pStyle w:val="CRCoverPage"/>
        <w:tabs>
          <w:tab w:val="right" w:pos="9639"/>
        </w:tabs>
        <w:spacing w:after="0"/>
        <w:jc w:val="right"/>
        <w:rPr>
          <w:b/>
          <w:i/>
          <w:noProof/>
          <w:sz w:val="28"/>
        </w:rPr>
      </w:pPr>
      <w:r>
        <w:rPr>
          <w:b/>
          <w:i/>
          <w:noProof/>
          <w:sz w:val="28"/>
        </w:rPr>
        <w:t xml:space="preserve">(Revision of </w:t>
      </w:r>
      <w:r w:rsidRPr="009045BA">
        <w:rPr>
          <w:b/>
          <w:i/>
          <w:noProof/>
          <w:sz w:val="28"/>
        </w:rPr>
        <w:t>S6-233748</w:t>
      </w:r>
      <w:r>
        <w:rPr>
          <w:b/>
          <w:i/>
          <w:noProof/>
          <w:sz w:val="28"/>
        </w:rPr>
        <w:t>)</w:t>
      </w:r>
    </w:p>
    <w:p w14:paraId="7CB45193" w14:textId="336D7C77" w:rsidR="001E41F3" w:rsidRDefault="009045BA" w:rsidP="005E2C44">
      <w:pPr>
        <w:pStyle w:val="CRCoverPage"/>
        <w:outlineLvl w:val="0"/>
        <w:rPr>
          <w:b/>
          <w:noProof/>
          <w:sz w:val="24"/>
        </w:rPr>
      </w:pPr>
      <w:r>
        <w:fldChar w:fldCharType="begin"/>
      </w:r>
      <w:r>
        <w:instrText xml:space="preserve"> DOCPROPERTY  Location  \* MERGEFORMAT </w:instrText>
      </w:r>
      <w:r>
        <w:fldChar w:fldCharType="separate"/>
      </w:r>
      <w:r w:rsidRPr="009045BA">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9045BA">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9045BA">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9045BA">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E0C8F" w:rsidR="001E41F3" w:rsidRPr="00410371" w:rsidRDefault="009045BA" w:rsidP="00E13F3D">
            <w:pPr>
              <w:pStyle w:val="CRCoverPage"/>
              <w:spacing w:after="0"/>
              <w:jc w:val="right"/>
              <w:rPr>
                <w:b/>
                <w:noProof/>
                <w:sz w:val="28"/>
              </w:rPr>
            </w:pPr>
            <w:r>
              <w:fldChar w:fldCharType="begin"/>
            </w:r>
            <w:r>
              <w:instrText xml:space="preserve"> DOCPROPERTY  Spec#  \* MERGEFORMAT </w:instrText>
            </w:r>
            <w:r>
              <w:fldChar w:fldCharType="separate"/>
            </w:r>
            <w:r w:rsidRPr="009045BA">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B8B35" w:rsidR="001E41F3" w:rsidRPr="00410371" w:rsidRDefault="009045BA" w:rsidP="00547111">
            <w:pPr>
              <w:pStyle w:val="CRCoverPage"/>
              <w:spacing w:after="0"/>
              <w:rPr>
                <w:noProof/>
              </w:rPr>
            </w:pPr>
            <w:r>
              <w:fldChar w:fldCharType="begin"/>
            </w:r>
            <w:r>
              <w:instrText xml:space="preserve"> DOCPROPERTY  Cr#  \* MERGEFORMAT </w:instrText>
            </w:r>
            <w:r>
              <w:fldChar w:fldCharType="separate"/>
            </w:r>
            <w:r w:rsidRPr="009045BA">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72316" w:rsidR="001E41F3" w:rsidRPr="00410371" w:rsidRDefault="009045BA" w:rsidP="00E13F3D">
            <w:pPr>
              <w:pStyle w:val="CRCoverPage"/>
              <w:spacing w:after="0"/>
              <w:jc w:val="center"/>
              <w:rPr>
                <w:b/>
                <w:noProof/>
              </w:rPr>
            </w:pPr>
            <w:r>
              <w:fldChar w:fldCharType="begin"/>
            </w:r>
            <w:r>
              <w:instrText xml:space="preserve"> DOCPROPERTY  Revision  \* MERGEFORMAT </w:instrText>
            </w:r>
            <w:r>
              <w:fldChar w:fldCharType="separate"/>
            </w:r>
            <w:r w:rsidRPr="009045B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EF8B7" w:rsidR="001E41F3" w:rsidRPr="00410371" w:rsidRDefault="009045BA">
            <w:pPr>
              <w:pStyle w:val="CRCoverPage"/>
              <w:spacing w:after="0"/>
              <w:jc w:val="center"/>
              <w:rPr>
                <w:noProof/>
                <w:sz w:val="28"/>
              </w:rPr>
            </w:pPr>
            <w:r>
              <w:fldChar w:fldCharType="begin"/>
            </w:r>
            <w:r>
              <w:instrText xml:space="preserve"> DOCPROPERTY  Version  \* MERGEFORMAT </w:instrText>
            </w:r>
            <w:r>
              <w:fldChar w:fldCharType="separate"/>
            </w:r>
            <w:r w:rsidRPr="009045B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1ED3D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27739" w:rsidR="00F25D98" w:rsidRDefault="00DE3D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CED3F" w:rsidR="001E41F3" w:rsidRDefault="009045BA">
            <w:pPr>
              <w:pStyle w:val="CRCoverPage"/>
              <w:spacing w:after="0"/>
              <w:ind w:left="100"/>
              <w:rPr>
                <w:noProof/>
              </w:rPr>
            </w:pPr>
            <w:r>
              <w:fldChar w:fldCharType="begin"/>
            </w:r>
            <w:r>
              <w:instrText xml:space="preserve"> DOCPROPERTY  CrTitle  \* MERGEFORMAT </w:instrText>
            </w:r>
            <w:r>
              <w:fldChar w:fldCharType="separate"/>
            </w:r>
            <w:r>
              <w:t>PINE Communication via 5GS+PEGC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09BD4" w:rsidR="001E41F3" w:rsidRDefault="009045BA">
            <w:pPr>
              <w:pStyle w:val="CRCoverPage"/>
              <w:spacing w:after="0"/>
              <w:ind w:left="100"/>
              <w:rPr>
                <w:noProof/>
              </w:rPr>
            </w:pPr>
            <w:r>
              <w:fldChar w:fldCharType="begin"/>
            </w:r>
            <w:r>
              <w:instrText xml:space="preserve"> DOCPROPERTY  SourceIfWg  \* MERGEFORMAT </w:instrText>
            </w:r>
            <w:r>
              <w:fldChar w:fldCharType="separate"/>
            </w:r>
            <w:r>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6E16B" w:rsidR="001E41F3" w:rsidRDefault="009045B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C52F9" w:rsidR="001E41F3" w:rsidRDefault="009045BA">
            <w:pPr>
              <w:pStyle w:val="CRCoverPage"/>
              <w:spacing w:after="0"/>
              <w:ind w:left="100"/>
              <w:rPr>
                <w:noProof/>
              </w:rPr>
            </w:pPr>
            <w:r>
              <w:fldChar w:fldCharType="begin"/>
            </w:r>
            <w:r>
              <w:instrText xml:space="preserve"> DOCPROPERTY  RelatedWis  \* MERGEFORMAT </w:instrText>
            </w:r>
            <w:r>
              <w:fldChar w:fldCharType="separate"/>
            </w:r>
            <w:r>
              <w:rPr>
                <w:noProof/>
              </w:rPr>
              <w:t>PINAPP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3F43C" w:rsidR="001E41F3" w:rsidRDefault="009045BA">
            <w:pPr>
              <w:pStyle w:val="CRCoverPage"/>
              <w:spacing w:after="0"/>
              <w:ind w:left="100"/>
              <w:rPr>
                <w:noProof/>
              </w:rPr>
            </w:pPr>
            <w:r>
              <w:fldChar w:fldCharType="begin"/>
            </w:r>
            <w:r>
              <w:instrText xml:space="preserve"> DOCPROPERTY  ResDate  \* MERGEFORMAT </w:instrText>
            </w:r>
            <w:r>
              <w:fldChar w:fldCharType="separate"/>
            </w:r>
            <w:r>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498FD" w:rsidR="001E41F3" w:rsidRDefault="009045BA" w:rsidP="00D24991">
            <w:pPr>
              <w:pStyle w:val="CRCoverPage"/>
              <w:spacing w:after="0"/>
              <w:ind w:left="100" w:right="-609"/>
              <w:rPr>
                <w:b/>
                <w:noProof/>
              </w:rPr>
            </w:pPr>
            <w:r>
              <w:fldChar w:fldCharType="begin"/>
            </w:r>
            <w:r>
              <w:instrText xml:space="preserve"> DOCPROPERTY  Cat  \* MERGEFORMAT </w:instrText>
            </w:r>
            <w:r>
              <w:fldChar w:fldCharType="separate"/>
            </w:r>
            <w:r w:rsidRPr="009045B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D20DE" w:rsidR="001E41F3" w:rsidRDefault="009045B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FDB7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F118B" w:rsidR="001E41F3" w:rsidRDefault="000663CD">
            <w:pPr>
              <w:pStyle w:val="CRCoverPage"/>
              <w:spacing w:after="0"/>
              <w:ind w:left="100"/>
              <w:rPr>
                <w:noProof/>
              </w:rPr>
            </w:pPr>
            <w:r>
              <w:rPr>
                <w:rStyle w:val="ui-provider"/>
              </w:rPr>
              <w:t>Since PDU session granularity is not by PIN element, to enable service continuity in changing access to 5GS and ensure the correct forwarding of packets by the PEGC, each PINE should include the PIN</w:t>
            </w:r>
            <w:r w:rsidR="00254056">
              <w:rPr>
                <w:rStyle w:val="ui-provider"/>
              </w:rPr>
              <w:t>E</w:t>
            </w:r>
            <w:r>
              <w:rPr>
                <w:rStyle w:val="ui-provider"/>
              </w:rPr>
              <w:t xml:space="preserve"> ID of the destination PINE in the communication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219A2" w:rsidR="001E41F3" w:rsidRDefault="000663CD">
            <w:pPr>
              <w:pStyle w:val="CRCoverPage"/>
              <w:spacing w:after="0"/>
              <w:ind w:left="100"/>
              <w:rPr>
                <w:noProof/>
              </w:rPr>
            </w:pPr>
            <w:r>
              <w:rPr>
                <w:rStyle w:val="ui-provider"/>
              </w:rPr>
              <w:t>Updating step 4 in clause 8.9.2.2 to specify that the PINE ID of the destination PIN is specified in the communications between the PIN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316DE" w:rsidR="001E41F3" w:rsidRDefault="000663CD">
            <w:pPr>
              <w:pStyle w:val="CRCoverPage"/>
              <w:spacing w:after="0"/>
              <w:ind w:left="100"/>
              <w:rPr>
                <w:noProof/>
              </w:rPr>
            </w:pPr>
            <w:r>
              <w:rPr>
                <w:rStyle w:val="ui-provider"/>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7EE02" w:rsidR="001E41F3" w:rsidRDefault="000663CD">
            <w:pPr>
              <w:pStyle w:val="CRCoverPage"/>
              <w:spacing w:after="0"/>
              <w:ind w:left="100"/>
              <w:rPr>
                <w:noProof/>
              </w:rPr>
            </w:pPr>
            <w:r>
              <w:rPr>
                <w:noProof/>
              </w:rPr>
              <w:t>8.9.2.2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E05F66" w:rsidR="001E41F3" w:rsidRDefault="000663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9C291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89269" w:rsidR="001E41F3" w:rsidRDefault="000663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5B57E" w:rsidR="001E41F3" w:rsidRDefault="000663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BA0562" w14:textId="77777777" w:rsidR="000663CD" w:rsidRDefault="000663CD" w:rsidP="000663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68C786E8" w14:textId="77777777" w:rsidR="000663CD" w:rsidRDefault="000663CD" w:rsidP="000663CD">
      <w:pPr>
        <w:pStyle w:val="Heading4"/>
        <w:rPr>
          <w:rFonts w:eastAsia="SimSun"/>
        </w:rPr>
      </w:pPr>
      <w:bookmarkStart w:id="1" w:name="_Toc146207165"/>
      <w:r>
        <w:rPr>
          <w:rFonts w:eastAsia="SimSun"/>
        </w:rPr>
        <w:t>8.9.2.2</w:t>
      </w:r>
      <w:r>
        <w:rPr>
          <w:rFonts w:eastAsia="SimSun"/>
        </w:rPr>
        <w:tab/>
        <w:t>Service continuity in changing access to 5GS</w:t>
      </w:r>
      <w:bookmarkEnd w:id="1"/>
    </w:p>
    <w:p w14:paraId="498F6419" w14:textId="77777777" w:rsidR="000663CD" w:rsidRDefault="000663CD" w:rsidP="000663CD">
      <w:pPr>
        <w:rPr>
          <w:rFonts w:eastAsia="DengXian"/>
          <w:noProof/>
          <w:lang w:val="en-US" w:eastAsia="zh-CN"/>
        </w:rPr>
      </w:pPr>
      <w:r>
        <w:rPr>
          <w:rFonts w:eastAsia="DengXian"/>
          <w:noProof/>
          <w:lang w:val="en-US" w:eastAsia="zh-CN"/>
        </w:rPr>
        <w:t xml:space="preserve">This procedure solves the situation, that PINE A has application layer communication with PINE B via PEGC. But when the communication via PEGC is not viable, for example, the PINB moves out of the coverage of PEGC 1, only newly establish the 5GS communication to connect PINE B is the potential way. </w:t>
      </w:r>
    </w:p>
    <w:p w14:paraId="1CFFE98D" w14:textId="642EBA78" w:rsidR="000663CD" w:rsidRDefault="000663CD" w:rsidP="000663CD">
      <w:pPr>
        <w:rPr>
          <w:rFonts w:eastAsia="DengXian"/>
        </w:rPr>
      </w:pPr>
      <w:r>
        <w:rPr>
          <w:rFonts w:eastAsia="DengXian"/>
        </w:rPr>
        <w:t xml:space="preserve">Figure 8.9.2.2-1 illustrates the service continuity to change </w:t>
      </w:r>
      <w:r>
        <w:rPr>
          <w:rFonts w:eastAsia="DengXian"/>
          <w:noProof/>
          <w:lang w:val="en-US" w:eastAsia="zh-CN"/>
        </w:rPr>
        <w:t>application layer communication</w:t>
      </w:r>
      <w:r>
        <w:rPr>
          <w:rFonts w:eastAsia="DengXian"/>
        </w:rPr>
        <w:t xml:space="preserve"> </w:t>
      </w:r>
      <w:ins w:id="2" w:author="Nokia_Rev1" w:date="2023-11-16T22:07:00Z">
        <w:r w:rsidR="00254056">
          <w:rPr>
            <w:rFonts w:eastAsia="DengXian"/>
          </w:rPr>
          <w:t xml:space="preserve">via PEGC only </w:t>
        </w:r>
      </w:ins>
      <w:r>
        <w:rPr>
          <w:rFonts w:eastAsia="DengXian"/>
        </w:rPr>
        <w:t>to</w:t>
      </w:r>
      <w:ins w:id="3" w:author="Nokia_Rev1" w:date="2023-11-16T22:07:00Z">
        <w:r w:rsidR="00254056">
          <w:rPr>
            <w:rFonts w:eastAsia="DengXian"/>
          </w:rPr>
          <w:t xml:space="preserve"> application</w:t>
        </w:r>
      </w:ins>
      <w:r w:rsidR="000C13B8">
        <w:rPr>
          <w:rFonts w:eastAsia="DengXian"/>
        </w:rPr>
        <w:t xml:space="preserve"> </w:t>
      </w:r>
      <w:ins w:id="4" w:author="Yonatan Shiferaw 2" w:date="2023-11-16T23:20:00Z">
        <w:r w:rsidR="006F7F69">
          <w:rPr>
            <w:rFonts w:eastAsia="DengXian"/>
          </w:rPr>
          <w:t xml:space="preserve">layer </w:t>
        </w:r>
      </w:ins>
      <w:r>
        <w:rPr>
          <w:rFonts w:eastAsia="DengXian"/>
        </w:rPr>
        <w:t>communication via PEGC + 5GS</w:t>
      </w:r>
      <w:ins w:id="5" w:author="Nokia_Rev1" w:date="2023-11-16T22:07:00Z">
        <w:r w:rsidR="00254056">
          <w:rPr>
            <w:rFonts w:eastAsia="DengXian"/>
          </w:rPr>
          <w:t xml:space="preserve"> or 5GS + PEGC</w:t>
        </w:r>
      </w:ins>
      <w:r>
        <w:rPr>
          <w:rFonts w:eastAsia="DengXian"/>
        </w:rPr>
        <w:t xml:space="preserve"> based on request/response model.</w:t>
      </w:r>
    </w:p>
    <w:p w14:paraId="20AF913A" w14:textId="77777777" w:rsidR="000663CD" w:rsidRDefault="000663CD" w:rsidP="000663CD">
      <w:pPr>
        <w:rPr>
          <w:rFonts w:eastAsia="DengXian"/>
        </w:rPr>
      </w:pPr>
      <w:r>
        <w:rPr>
          <w:rFonts w:eastAsia="DengXian"/>
        </w:rPr>
        <w:t>Pre-conditions:</w:t>
      </w:r>
    </w:p>
    <w:p w14:paraId="0A633118" w14:textId="77777777" w:rsidR="000663CD" w:rsidRDefault="000663CD" w:rsidP="000663CD">
      <w:pPr>
        <w:ind w:left="568" w:hanging="284"/>
        <w:rPr>
          <w:rFonts w:eastAsia="DengXian"/>
        </w:rPr>
      </w:pPr>
      <w:r>
        <w:rPr>
          <w:rFonts w:eastAsia="DengXian"/>
        </w:rPr>
        <w:t>1.</w:t>
      </w:r>
      <w:r>
        <w:rPr>
          <w:rFonts w:eastAsia="DengXian"/>
        </w:rPr>
        <w:tab/>
        <w:t>The PEMC in a PIN has been pre-configured or has discovered the address (e.g. IP address, FQDN, URI) of the PIN server;</w:t>
      </w:r>
    </w:p>
    <w:p w14:paraId="1A5F2316" w14:textId="77777777" w:rsidR="000663CD" w:rsidRDefault="000663CD" w:rsidP="000663CD">
      <w:pPr>
        <w:ind w:left="568" w:hanging="284"/>
        <w:rPr>
          <w:rFonts w:eastAsia="DengXian"/>
          <w:lang w:eastAsia="ko-KR"/>
        </w:rPr>
      </w:pPr>
      <w:r>
        <w:rPr>
          <w:rFonts w:eastAsia="DengXian"/>
          <w:lang w:eastAsia="ko-KR"/>
        </w:rPr>
        <w:t>2.</w:t>
      </w:r>
      <w:r>
        <w:rPr>
          <w:rFonts w:eastAsia="DengXian"/>
          <w:lang w:eastAsia="ko-KR"/>
        </w:rPr>
        <w:tab/>
        <w:t>The PIN has already been created and a PIN ID is distributed by PIN server;</w:t>
      </w:r>
    </w:p>
    <w:p w14:paraId="4ED1D3C4" w14:textId="77777777" w:rsidR="000663CD" w:rsidRDefault="000663CD" w:rsidP="000663CD">
      <w:pPr>
        <w:ind w:left="568" w:hanging="284"/>
        <w:rPr>
          <w:rFonts w:eastAsia="Malgun Gothic"/>
          <w:lang w:eastAsia="ko-KR"/>
        </w:rPr>
      </w:pPr>
      <w:r>
        <w:rPr>
          <w:rFonts w:eastAsia="DengXian"/>
          <w:lang w:eastAsia="ko-KR"/>
        </w:rPr>
        <w:t>3.</w:t>
      </w:r>
      <w:r>
        <w:rPr>
          <w:rFonts w:eastAsia="DengXian"/>
          <w:lang w:eastAsia="ko-KR"/>
        </w:rPr>
        <w:tab/>
        <w:t>The PINE A has the subscription that can communicate with PINE B via 5GS;</w:t>
      </w:r>
    </w:p>
    <w:p w14:paraId="62B5D8B3" w14:textId="77777777" w:rsidR="000663CD" w:rsidRDefault="000663CD" w:rsidP="000663CD">
      <w:pPr>
        <w:pStyle w:val="TH"/>
        <w:rPr>
          <w:rFonts w:eastAsia="DengXian"/>
        </w:rPr>
      </w:pPr>
      <w:r>
        <w:rPr>
          <w:rFonts w:eastAsia="DengXian"/>
        </w:rPr>
        <w:t xml:space="preserve"> </w:t>
      </w:r>
      <w:r>
        <w:rPr>
          <w:rFonts w:eastAsia="SimSun"/>
        </w:rPr>
        <w:object w:dxaOrig="9630" w:dyaOrig="4275" w14:anchorId="1749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pt" o:ole="">
            <v:imagedata r:id="rId16" o:title=""/>
          </v:shape>
          <o:OLEObject Type="Embed" ProgID="Visio.Drawing.15" ShapeID="_x0000_i1025" DrawAspect="Content" ObjectID="_1761682169" r:id="rId17"/>
        </w:object>
      </w:r>
    </w:p>
    <w:p w14:paraId="75472457" w14:textId="77777777" w:rsidR="000663CD" w:rsidRDefault="000663CD" w:rsidP="000663CD">
      <w:pPr>
        <w:pStyle w:val="TF"/>
        <w:rPr>
          <w:rFonts w:eastAsia="SimSun"/>
        </w:rPr>
      </w:pPr>
      <w:r>
        <w:t xml:space="preserve">Figure 8.9.2.2-1: Change </w:t>
      </w:r>
      <w:r>
        <w:rPr>
          <w:noProof/>
          <w:lang w:val="en-US" w:eastAsia="zh-CN"/>
        </w:rPr>
        <w:t>application layer communication</w:t>
      </w:r>
      <w:r>
        <w:t xml:space="preserve"> to communication via 5GS</w:t>
      </w:r>
    </w:p>
    <w:p w14:paraId="454A0B3A" w14:textId="77777777" w:rsidR="000663CD" w:rsidRDefault="000663CD" w:rsidP="000663CD">
      <w:pPr>
        <w:pStyle w:val="B1"/>
      </w:pPr>
      <w:r>
        <w:t>1.</w:t>
      </w:r>
      <w:r>
        <w:tab/>
        <w:t xml:space="preserve">The PINE A has </w:t>
      </w:r>
      <w:r>
        <w:rPr>
          <w:noProof/>
          <w:lang w:val="en-US" w:eastAsia="zh-CN"/>
        </w:rPr>
        <w:t xml:space="preserve">application layer communication with PINE B via PEGC 1. </w:t>
      </w:r>
    </w:p>
    <w:p w14:paraId="449D8005" w14:textId="77777777" w:rsidR="000663CD" w:rsidRDefault="000663CD" w:rsidP="000663CD">
      <w:pPr>
        <w:pStyle w:val="B1"/>
      </w:pPr>
      <w:r>
        <w:t>2.</w:t>
      </w:r>
      <w:r>
        <w:tab/>
        <w:t>The PEGC 1 receives the related parameter (</w:t>
      </w:r>
      <w:r>
        <w:rPr>
          <w:lang w:eastAsia="zh-CN"/>
        </w:rPr>
        <w:t>PIN ID, MAC address/IP address, Traffic descriptors, Packet filters, requested QoS</w:t>
      </w:r>
      <w:r>
        <w:t xml:space="preserve">) as indicated in section 8.6.2.2 from PINE 1 or PEMC. </w:t>
      </w:r>
    </w:p>
    <w:p w14:paraId="69451263" w14:textId="77777777" w:rsidR="000663CD" w:rsidRDefault="000663CD" w:rsidP="000663CD">
      <w:pPr>
        <w:pStyle w:val="B1"/>
      </w:pPr>
      <w:r>
        <w:rPr>
          <w:lang w:eastAsia="zh-CN"/>
        </w:rPr>
        <w:t>3.</w:t>
      </w:r>
      <w:r>
        <w:rPr>
          <w:lang w:eastAsia="zh-CN"/>
        </w:rPr>
        <w:tab/>
        <w:t xml:space="preserve">According to the Packet filters, the PEGC may initiate PDU Session Modification as indicated in section </w:t>
      </w:r>
      <w:r>
        <w:rPr>
          <w:lang w:eastAsia="ko-KR"/>
        </w:rPr>
        <w:t>4.3.3.2 of TS 23.502[x]</w:t>
      </w:r>
      <w:r>
        <w:rPr>
          <w:lang w:eastAsia="zh-CN"/>
        </w:rPr>
        <w:t xml:space="preserve"> with the Packet filters and requested QoS towards 5G system in order to make 5GC configure the N4 rules for UPF(s), referred to section </w:t>
      </w:r>
      <w:r>
        <w:t>8.6.2.2.</w:t>
      </w:r>
      <w:r>
        <w:rPr>
          <w:lang w:eastAsia="zh-CN"/>
        </w:rPr>
        <w:t xml:space="preserve">  </w:t>
      </w:r>
    </w:p>
    <w:p w14:paraId="68C9CD36" w14:textId="3EE850C5" w:rsidR="001E41F3" w:rsidRDefault="000663CD" w:rsidP="004649A1">
      <w:pPr>
        <w:ind w:left="284"/>
        <w:rPr>
          <w:noProof/>
        </w:rPr>
      </w:pPr>
      <w:r>
        <w:t>4.</w:t>
      </w:r>
      <w:r>
        <w:tab/>
        <w:t>The PINE A communicates with PINE 2 via 5GS.</w:t>
      </w:r>
      <w:ins w:id="6" w:author="Toumi, N. (Nassima)" w:date="2023-11-07T17:23:00Z">
        <w:r w:rsidR="0038023B">
          <w:t xml:space="preserve"> </w:t>
        </w:r>
        <w:r w:rsidR="0038023B" w:rsidRPr="0038023B">
          <w:t>To enable this communication via PEGC + 5GS</w:t>
        </w:r>
      </w:ins>
      <w:ins w:id="7" w:author="Nokia_Rev1" w:date="2023-11-16T22:07:00Z">
        <w:r w:rsidR="00254056">
          <w:t xml:space="preserve"> or 5GS + PEGC</w:t>
        </w:r>
      </w:ins>
      <w:ins w:id="8" w:author="Toumi, N. (Nassima)" w:date="2023-11-07T17:23:00Z">
        <w:r w:rsidR="0038023B" w:rsidRPr="0038023B">
          <w:t>, each PINE includes the PIN</w:t>
        </w:r>
      </w:ins>
      <w:ins w:id="9" w:author="Toumi, N. (Nassima)" w:date="2023-11-07T17:24:00Z">
        <w:r w:rsidR="0038023B">
          <w:t>E</w:t>
        </w:r>
      </w:ins>
      <w:ins w:id="10" w:author="Toumi, N. (Nassima)" w:date="2023-11-07T17:23:00Z">
        <w:r w:rsidR="0038023B" w:rsidRPr="0038023B">
          <w:t xml:space="preserve"> ID of the destination PINE in its communication.</w:t>
        </w:r>
      </w:ins>
    </w:p>
    <w:p w14:paraId="7BCCA612" w14:textId="77777777" w:rsidR="000663CD" w:rsidRPr="00902EA9" w:rsidRDefault="000663CD" w:rsidP="000663CD">
      <w:pPr>
        <w:rPr>
          <w:noProof/>
        </w:rPr>
      </w:pPr>
    </w:p>
    <w:p w14:paraId="750BE8D6" w14:textId="77777777" w:rsidR="000663CD" w:rsidRDefault="000663CD" w:rsidP="000663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47329D62" w14:textId="77777777" w:rsidR="000663CD" w:rsidRDefault="000663CD">
      <w:pPr>
        <w:rPr>
          <w:noProof/>
        </w:rPr>
      </w:pPr>
    </w:p>
    <w:sectPr w:rsidR="000663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49AF" w14:textId="77777777" w:rsidR="00976EA4" w:rsidRDefault="00976EA4">
      <w:r>
        <w:separator/>
      </w:r>
    </w:p>
  </w:endnote>
  <w:endnote w:type="continuationSeparator" w:id="0">
    <w:p w14:paraId="1A2F72E8" w14:textId="77777777" w:rsidR="00976EA4" w:rsidRDefault="00976EA4">
      <w:r>
        <w:continuationSeparator/>
      </w:r>
    </w:p>
  </w:endnote>
  <w:endnote w:type="continuationNotice" w:id="1">
    <w:p w14:paraId="2EC9BB21" w14:textId="77777777" w:rsidR="00976EA4" w:rsidRDefault="00976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8F623" w14:textId="77777777" w:rsidR="00976EA4" w:rsidRDefault="00976EA4">
      <w:r>
        <w:separator/>
      </w:r>
    </w:p>
  </w:footnote>
  <w:footnote w:type="continuationSeparator" w:id="0">
    <w:p w14:paraId="4B8222D3" w14:textId="77777777" w:rsidR="00976EA4" w:rsidRDefault="00976EA4">
      <w:r>
        <w:continuationSeparator/>
      </w:r>
    </w:p>
  </w:footnote>
  <w:footnote w:type="continuationNotice" w:id="1">
    <w:p w14:paraId="4E74FC69" w14:textId="77777777" w:rsidR="00976EA4" w:rsidRDefault="00976E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Yonatan Shiferaw 2">
    <w15:presenceInfo w15:providerId="None" w15:userId="Yonatan Shiferaw 2"/>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CD"/>
    <w:rsid w:val="00081EE2"/>
    <w:rsid w:val="000A6394"/>
    <w:rsid w:val="000A78CA"/>
    <w:rsid w:val="000B7FED"/>
    <w:rsid w:val="000C038A"/>
    <w:rsid w:val="000C13B8"/>
    <w:rsid w:val="000C6598"/>
    <w:rsid w:val="000D44B3"/>
    <w:rsid w:val="00145D43"/>
    <w:rsid w:val="00156DFE"/>
    <w:rsid w:val="00192C46"/>
    <w:rsid w:val="001A08B3"/>
    <w:rsid w:val="001A2CA0"/>
    <w:rsid w:val="001A7B60"/>
    <w:rsid w:val="001B52F0"/>
    <w:rsid w:val="001B7A65"/>
    <w:rsid w:val="001E41F3"/>
    <w:rsid w:val="00254056"/>
    <w:rsid w:val="0026004D"/>
    <w:rsid w:val="002640DD"/>
    <w:rsid w:val="00275D12"/>
    <w:rsid w:val="00284FEB"/>
    <w:rsid w:val="002860C4"/>
    <w:rsid w:val="00296EA5"/>
    <w:rsid w:val="002B5741"/>
    <w:rsid w:val="002E472E"/>
    <w:rsid w:val="00305409"/>
    <w:rsid w:val="003609EF"/>
    <w:rsid w:val="0036231A"/>
    <w:rsid w:val="00374DD4"/>
    <w:rsid w:val="0038023B"/>
    <w:rsid w:val="003A7FEC"/>
    <w:rsid w:val="003E1A36"/>
    <w:rsid w:val="003E37D4"/>
    <w:rsid w:val="00410371"/>
    <w:rsid w:val="004129B6"/>
    <w:rsid w:val="00422A29"/>
    <w:rsid w:val="004242F1"/>
    <w:rsid w:val="004649A1"/>
    <w:rsid w:val="004B75B7"/>
    <w:rsid w:val="00502733"/>
    <w:rsid w:val="0051580D"/>
    <w:rsid w:val="00547111"/>
    <w:rsid w:val="00592D74"/>
    <w:rsid w:val="005E2C44"/>
    <w:rsid w:val="00621188"/>
    <w:rsid w:val="006257ED"/>
    <w:rsid w:val="006343E4"/>
    <w:rsid w:val="00665C47"/>
    <w:rsid w:val="00695808"/>
    <w:rsid w:val="006B46FB"/>
    <w:rsid w:val="006E21FB"/>
    <w:rsid w:val="006F7F6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45BA"/>
    <w:rsid w:val="009148DE"/>
    <w:rsid w:val="00941E30"/>
    <w:rsid w:val="00976EA4"/>
    <w:rsid w:val="009777D9"/>
    <w:rsid w:val="00977C31"/>
    <w:rsid w:val="00991B88"/>
    <w:rsid w:val="009A5753"/>
    <w:rsid w:val="009A579D"/>
    <w:rsid w:val="009E3297"/>
    <w:rsid w:val="009F734F"/>
    <w:rsid w:val="00A246B6"/>
    <w:rsid w:val="00A449CE"/>
    <w:rsid w:val="00A47E70"/>
    <w:rsid w:val="00A50CF0"/>
    <w:rsid w:val="00A7671C"/>
    <w:rsid w:val="00AA2CBC"/>
    <w:rsid w:val="00AC5820"/>
    <w:rsid w:val="00AC7594"/>
    <w:rsid w:val="00AD1CD8"/>
    <w:rsid w:val="00AF051F"/>
    <w:rsid w:val="00AF41B1"/>
    <w:rsid w:val="00B258BB"/>
    <w:rsid w:val="00B5680A"/>
    <w:rsid w:val="00B668FB"/>
    <w:rsid w:val="00B67B97"/>
    <w:rsid w:val="00B968C8"/>
    <w:rsid w:val="00BA3EC5"/>
    <w:rsid w:val="00BA51D9"/>
    <w:rsid w:val="00BB5DFC"/>
    <w:rsid w:val="00BD279D"/>
    <w:rsid w:val="00BD6BB8"/>
    <w:rsid w:val="00C17373"/>
    <w:rsid w:val="00C37DD9"/>
    <w:rsid w:val="00C66BA2"/>
    <w:rsid w:val="00C95985"/>
    <w:rsid w:val="00C962DE"/>
    <w:rsid w:val="00CB3DDF"/>
    <w:rsid w:val="00CC5026"/>
    <w:rsid w:val="00CC68D0"/>
    <w:rsid w:val="00CE4711"/>
    <w:rsid w:val="00D03F9A"/>
    <w:rsid w:val="00D06D51"/>
    <w:rsid w:val="00D24991"/>
    <w:rsid w:val="00D50255"/>
    <w:rsid w:val="00D66520"/>
    <w:rsid w:val="00DE34CF"/>
    <w:rsid w:val="00DE3DBF"/>
    <w:rsid w:val="00E13F3D"/>
    <w:rsid w:val="00E27BA0"/>
    <w:rsid w:val="00E34898"/>
    <w:rsid w:val="00EA778C"/>
    <w:rsid w:val="00EB09B7"/>
    <w:rsid w:val="00EE6720"/>
    <w:rsid w:val="00EE7D7C"/>
    <w:rsid w:val="00F25D98"/>
    <w:rsid w:val="00F300FB"/>
    <w:rsid w:val="00F40620"/>
    <w:rsid w:val="00F674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0663CD"/>
  </w:style>
  <w:style w:type="character" w:customStyle="1" w:styleId="B1Char">
    <w:name w:val="B1 Char"/>
    <w:link w:val="B1"/>
    <w:qFormat/>
    <w:locked/>
    <w:rsid w:val="000663CD"/>
    <w:rPr>
      <w:rFonts w:ascii="Times New Roman" w:hAnsi="Times New Roman"/>
      <w:lang w:val="en-GB" w:eastAsia="en-US"/>
    </w:rPr>
  </w:style>
  <w:style w:type="character" w:customStyle="1" w:styleId="THChar">
    <w:name w:val="TH Char"/>
    <w:link w:val="TH"/>
    <w:qFormat/>
    <w:locked/>
    <w:rsid w:val="000663CD"/>
    <w:rPr>
      <w:rFonts w:ascii="Arial" w:hAnsi="Arial"/>
      <w:b/>
      <w:lang w:val="en-GB" w:eastAsia="en-US"/>
    </w:rPr>
  </w:style>
  <w:style w:type="character" w:customStyle="1" w:styleId="TFChar">
    <w:name w:val="TF Char"/>
    <w:link w:val="TF"/>
    <w:qFormat/>
    <w:locked/>
    <w:rsid w:val="000663CD"/>
    <w:rPr>
      <w:rFonts w:ascii="Arial" w:hAnsi="Arial"/>
      <w:b/>
      <w:lang w:val="en-GB" w:eastAsia="en-US"/>
    </w:rPr>
  </w:style>
  <w:style w:type="paragraph" w:styleId="Revision">
    <w:name w:val="Revision"/>
    <w:hidden/>
    <w:uiPriority w:val="99"/>
    <w:semiHidden/>
    <w:rsid w:val="00380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QKD4JZSEVWX3-916093280-15502</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https://365tno.sharepoint.com/teams/T95393/_layouts/15/DocIdRedir.aspx?ID=QKD4JZSEVWX3-916093280-15502</Url>
      <Description>QKD4JZSEVWX3-916093280-15502</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3339CDBB-8349-4C15-A63F-38E61B8C6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C41206D-8ECE-492B-8C05-2412BAD98783}">
  <ds:schemaRefs>
    <ds:schemaRef ds:uri="http://schemas.microsoft.com/sharepoint/events"/>
  </ds:schemaRefs>
</ds:datastoreItem>
</file>

<file path=customXml/itemProps4.xml><?xml version="1.0" encoding="utf-8"?>
<ds:datastoreItem xmlns:ds="http://schemas.openxmlformats.org/officeDocument/2006/customXml" ds:itemID="{4A71C052-25B1-49F7-84F2-0E136BACCA41}">
  <ds:schemaRefs>
    <ds:schemaRef ds:uri="http://schemas.microsoft.com/sharepoint/v3/contenttype/forms"/>
  </ds:schemaRefs>
</ds:datastoreItem>
</file>

<file path=customXml/itemProps5.xml><?xml version="1.0" encoding="utf-8"?>
<ds:datastoreItem xmlns:ds="http://schemas.openxmlformats.org/officeDocument/2006/customXml" ds:itemID="{9744E2A5-1FE2-49F8-AA8E-A1486B0DCE16}">
  <ds:schemaRefs>
    <ds:schemaRef ds:uri="http://schemas.microsoft.com/office/infopath/2007/PartnerControls"/>
    <ds:schemaRef ds:uri="http://purl.org/dc/elements/1.1/"/>
    <ds:schemaRef ds:uri="http://purl.org/dc/terms/"/>
    <ds:schemaRef ds:uri="http://schemas.microsoft.com/office/2006/documentManagement/types"/>
    <ds:schemaRef ds:uri="02243f52-d61c-4010-b34f-e1158c0d2013"/>
    <ds:schemaRef ds:uri="e4881942-26a3-4bbb-a510-355e4f7654cb"/>
    <ds:schemaRef ds:uri="http://schemas.microsoft.com/office/2006/metadata/properties"/>
    <ds:schemaRef ds:uri="http://schemas.openxmlformats.org/package/2006/metadata/core-properties"/>
    <ds:schemaRef ds:uri="2f6a910d-138e-42c1-8e8a-320c1b7cf3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572</Words>
  <Characters>3988</Characters>
  <Application>Microsoft Office Word</Application>
  <DocSecurity>0</DocSecurity>
  <Lines>221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27</cp:revision>
  <cp:lastPrinted>1899-12-31T23:00:00Z</cp:lastPrinted>
  <dcterms:created xsi:type="dcterms:W3CDTF">2023-11-16T17:08:00Z</dcterms:created>
  <dcterms:modified xsi:type="dcterms:W3CDTF">2023-11-16T22:23:00Z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Spec#">
    <vt:lpwstr>23.542</vt:lpwstr>
  </property>
  <property fmtid="{D5CDD505-2E9C-101B-9397-08002B2CF9AE}" pid="10" name="Cr#">
    <vt:lpwstr>0046</vt:lpwstr>
  </property>
  <property fmtid="{D5CDD505-2E9C-101B-9397-08002B2CF9AE}" pid="11" name="Version">
    <vt:lpwstr>18.1.0</vt:lpwstr>
  </property>
  <property fmtid="{D5CDD505-2E9C-101B-9397-08002B2CF9AE}" pid="12" name="CrTitle">
    <vt:lpwstr>PINE Communication via 5GS+PEGC</vt:lpwstr>
  </property>
  <property fmtid="{D5CDD505-2E9C-101B-9397-08002B2CF9AE}" pid="13" name="SourceIfWg">
    <vt:lpwstr>KPN N.V.</vt:lpwstr>
  </property>
  <property fmtid="{D5CDD505-2E9C-101B-9397-08002B2CF9AE}" pid="14" name="SourceIfTsg">
    <vt:lpwstr/>
  </property>
  <property fmtid="{D5CDD505-2E9C-101B-9397-08002B2CF9AE}" pid="15" name="RelatedWis">
    <vt:lpwstr>PINAPP</vt:lpwstr>
  </property>
  <property fmtid="{D5CDD505-2E9C-101B-9397-08002B2CF9AE}" pid="16" name="Cat">
    <vt:lpwstr>F</vt:lpwstr>
  </property>
  <property fmtid="{D5CDD505-2E9C-101B-9397-08002B2CF9AE}" pid="17" name="ResDate">
    <vt:lpwstr>2023-11-07</vt:lpwstr>
  </property>
  <property fmtid="{D5CDD505-2E9C-101B-9397-08002B2CF9AE}" pid="18" name="Release">
    <vt:lpwstr>Rel-18</vt:lpwstr>
  </property>
  <property fmtid="{D5CDD505-2E9C-101B-9397-08002B2CF9AE}" pid="19" name="MediaServiceImageTags">
    <vt:lpwstr/>
  </property>
  <property fmtid="{D5CDD505-2E9C-101B-9397-08002B2CF9AE}" pid="20" name="ContentTypeId">
    <vt:lpwstr>0x010100A35317DCC28344A7B82488658A034A5C010080B5B69589661949918B8F261F1D4FF3</vt:lpwstr>
  </property>
  <property fmtid="{D5CDD505-2E9C-101B-9397-08002B2CF9AE}" pid="21" name="_dlc_DocIdItemGuid">
    <vt:lpwstr>d2b505d1-d82e-4636-b420-501b746083ce</vt:lpwstr>
  </property>
  <property fmtid="{D5CDD505-2E9C-101B-9397-08002B2CF9AE}" pid="22" name="TNOC_DocumentCategory">
    <vt:lpwstr/>
  </property>
  <property fmtid="{D5CDD505-2E9C-101B-9397-08002B2CF9AE}" pid="23" name="TNOC_ClusterType">
    <vt:lpwstr>3;#Team|c614ed86-6527-4042-aa9d-da80e2b69463</vt:lpwstr>
  </property>
  <property fmtid="{D5CDD505-2E9C-101B-9397-08002B2CF9AE}" pid="24" name="TNOC_DocumentSetType">
    <vt:lpwstr/>
  </property>
  <property fmtid="{D5CDD505-2E9C-101B-9397-08002B2CF9AE}" pid="25" name="TNOC_DocumentClassification">
    <vt:lpwstr>5;#TNO Internal|1a23c89f-ef54-4907-86fd-8242403ff722</vt:lpwstr>
  </property>
  <property fmtid="{D5CDD505-2E9C-101B-9397-08002B2CF9AE}" pid="26" name="TNOC_DocumentType">
    <vt:lpwstr/>
  </property>
  <property fmtid="{D5CDD505-2E9C-101B-9397-08002B2CF9AE}" pid="27" name="Tdoc#">
    <vt:lpwstr>S6-233902</vt:lpwstr>
  </property>
  <property fmtid="{D5CDD505-2E9C-101B-9397-08002B2CF9AE}" pid="28" name="Revision">
    <vt:lpwstr>1</vt:lpwstr>
  </property>
</Properties>
</file>